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DF" w:rsidRPr="00BA3134" w:rsidRDefault="00F97FDF" w:rsidP="00F97FDF">
      <w:pPr>
        <w:jc w:val="center"/>
        <w:rPr>
          <w:b/>
        </w:rPr>
      </w:pPr>
      <w:r w:rsidRPr="00BA3134">
        <w:rPr>
          <w:b/>
        </w:rPr>
        <w:t>Сельский Совет депутатов  муниципального образования</w:t>
      </w:r>
    </w:p>
    <w:p w:rsidR="00F97FDF" w:rsidRPr="00BA3134" w:rsidRDefault="00F97FDF" w:rsidP="00F97FDF">
      <w:pPr>
        <w:jc w:val="center"/>
        <w:rPr>
          <w:b/>
        </w:rPr>
      </w:pPr>
      <w:proofErr w:type="spellStart"/>
      <w:r w:rsidRPr="00BA3134">
        <w:rPr>
          <w:b/>
        </w:rPr>
        <w:t>Ортолыкское</w:t>
      </w:r>
      <w:proofErr w:type="spellEnd"/>
      <w:r w:rsidRPr="00BA3134">
        <w:rPr>
          <w:b/>
        </w:rPr>
        <w:t xml:space="preserve"> сельское поселение</w:t>
      </w:r>
    </w:p>
    <w:p w:rsidR="00F97FDF" w:rsidRPr="00BA3134" w:rsidRDefault="00F97FDF" w:rsidP="00F97FDF">
      <w:pPr>
        <w:jc w:val="center"/>
        <w:rPr>
          <w:b/>
        </w:rPr>
      </w:pPr>
      <w:r w:rsidRPr="00BA3134">
        <w:rPr>
          <w:b/>
        </w:rPr>
        <w:t>(</w:t>
      </w:r>
      <w:r>
        <w:rPr>
          <w:b/>
        </w:rPr>
        <w:t xml:space="preserve">внеочередная одиннадцатая </w:t>
      </w:r>
      <w:r w:rsidRPr="00BA3134">
        <w:rPr>
          <w:b/>
        </w:rPr>
        <w:t>сессия третьего созыва)</w:t>
      </w:r>
    </w:p>
    <w:p w:rsidR="00F97FDF" w:rsidRPr="00BA3134" w:rsidRDefault="00F97FDF" w:rsidP="00F97FDF"/>
    <w:p w:rsidR="00F97FDF" w:rsidRPr="00BA3134" w:rsidRDefault="00F97FDF" w:rsidP="00F97FDF">
      <w:pPr>
        <w:jc w:val="center"/>
        <w:rPr>
          <w:b/>
        </w:rPr>
      </w:pPr>
      <w:r w:rsidRPr="00BA3134">
        <w:rPr>
          <w:b/>
        </w:rPr>
        <w:t>РЕШЕНИЕ</w:t>
      </w:r>
    </w:p>
    <w:p w:rsidR="00F97FDF" w:rsidRDefault="00F97FDF" w:rsidP="00F97FDF">
      <w:pPr>
        <w:rPr>
          <w:b/>
        </w:rPr>
      </w:pPr>
    </w:p>
    <w:p w:rsidR="00F97FDF" w:rsidRDefault="00F97FDF" w:rsidP="00F97FDF">
      <w:pPr>
        <w:rPr>
          <w:b/>
        </w:rPr>
      </w:pPr>
    </w:p>
    <w:p w:rsidR="00F97FDF" w:rsidRDefault="00F97FDF" w:rsidP="00F97FDF">
      <w:r w:rsidRPr="00BA3134">
        <w:rPr>
          <w:b/>
        </w:rPr>
        <w:t xml:space="preserve">от </w:t>
      </w:r>
      <w:r>
        <w:rPr>
          <w:b/>
        </w:rPr>
        <w:t>13.03.2015г.</w:t>
      </w:r>
      <w:r w:rsidRPr="00BA3134">
        <w:rPr>
          <w:b/>
        </w:rPr>
        <w:t xml:space="preserve"> </w:t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>
        <w:rPr>
          <w:b/>
        </w:rPr>
        <w:t xml:space="preserve">            </w:t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  <w:t xml:space="preserve">№ </w:t>
      </w:r>
      <w:r>
        <w:rPr>
          <w:b/>
        </w:rPr>
        <w:t>11-1</w:t>
      </w:r>
    </w:p>
    <w:p w:rsidR="00F97FDF" w:rsidRPr="00641E4F" w:rsidRDefault="00F97FDF" w:rsidP="00F97FDF">
      <w:pPr>
        <w:tabs>
          <w:tab w:val="left" w:pos="0"/>
        </w:tabs>
        <w:jc w:val="center"/>
      </w:pPr>
      <w:r w:rsidRPr="00641E4F">
        <w:t xml:space="preserve">с. </w:t>
      </w:r>
      <w:proofErr w:type="spellStart"/>
      <w:r w:rsidRPr="00641E4F">
        <w:t>Ортолык</w:t>
      </w:r>
      <w:proofErr w:type="spellEnd"/>
    </w:p>
    <w:p w:rsidR="00F97FDF" w:rsidRPr="0049284E" w:rsidRDefault="00F97FDF" w:rsidP="00F97FDF">
      <w:pPr>
        <w:jc w:val="center"/>
        <w:rPr>
          <w:u w:val="single"/>
        </w:rPr>
      </w:pPr>
    </w:p>
    <w:p w:rsidR="00F97FDF" w:rsidRPr="0049284E" w:rsidRDefault="00F97FDF" w:rsidP="00F97FDF">
      <w:pPr>
        <w:jc w:val="center"/>
        <w:rPr>
          <w:u w:val="single"/>
        </w:rPr>
      </w:pPr>
    </w:p>
    <w:p w:rsidR="00F97FDF" w:rsidRDefault="00F97FDF" w:rsidP="00F97FDF">
      <w:pPr>
        <w:rPr>
          <w:sz w:val="28"/>
          <w:szCs w:val="28"/>
        </w:rPr>
      </w:pPr>
    </w:p>
    <w:p w:rsidR="00F97FDF" w:rsidRDefault="00F97FDF" w:rsidP="00F97FDF">
      <w:pPr>
        <w:rPr>
          <w:b/>
        </w:rPr>
      </w:pPr>
      <w:r>
        <w:rPr>
          <w:b/>
        </w:rPr>
        <w:t>О внесении изменений и дополнений</w:t>
      </w:r>
    </w:p>
    <w:p w:rsidR="00F97FDF" w:rsidRDefault="00F97FDF" w:rsidP="00F97FDF">
      <w:pPr>
        <w:rPr>
          <w:b/>
        </w:rPr>
      </w:pPr>
      <w:r>
        <w:rPr>
          <w:b/>
        </w:rPr>
        <w:t>в решение Совета депутатов МО</w:t>
      </w:r>
    </w:p>
    <w:p w:rsidR="00F97FDF" w:rsidRDefault="00F97FDF" w:rsidP="00F97FDF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Ортолыкское</w:t>
      </w:r>
      <w:proofErr w:type="spellEnd"/>
      <w:r>
        <w:rPr>
          <w:b/>
        </w:rPr>
        <w:t xml:space="preserve"> сельское поселение» </w:t>
      </w:r>
    </w:p>
    <w:p w:rsidR="00F97FDF" w:rsidRDefault="00F97FDF" w:rsidP="00F97FDF">
      <w:pPr>
        <w:rPr>
          <w:b/>
        </w:rPr>
      </w:pPr>
      <w:r>
        <w:rPr>
          <w:b/>
        </w:rPr>
        <w:t>от 15.11.2010г. № 10-1 «О введении</w:t>
      </w:r>
    </w:p>
    <w:p w:rsidR="00F97FDF" w:rsidRDefault="00F97FDF" w:rsidP="00F97FDF">
      <w:pPr>
        <w:rPr>
          <w:b/>
        </w:rPr>
      </w:pPr>
      <w:r>
        <w:rPr>
          <w:b/>
        </w:rPr>
        <w:t xml:space="preserve"> земельного налога на территории</w:t>
      </w:r>
    </w:p>
    <w:p w:rsidR="00F97FDF" w:rsidRDefault="00F97FDF" w:rsidP="00F97FDF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F97FDF" w:rsidRDefault="00F97FDF" w:rsidP="00F97FDF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Ортолыкское</w:t>
      </w:r>
      <w:proofErr w:type="spellEnd"/>
      <w:r>
        <w:rPr>
          <w:b/>
        </w:rPr>
        <w:t xml:space="preserve">  сельское поселение»</w:t>
      </w:r>
    </w:p>
    <w:p w:rsidR="00F97FDF" w:rsidRDefault="00F97FDF" w:rsidP="00F97FDF">
      <w:pPr>
        <w:rPr>
          <w:b/>
        </w:rPr>
      </w:pPr>
    </w:p>
    <w:p w:rsidR="00F97FDF" w:rsidRDefault="00F97FDF" w:rsidP="00F97FDF">
      <w:pPr>
        <w:rPr>
          <w:b/>
        </w:rPr>
      </w:pPr>
    </w:p>
    <w:p w:rsidR="00F97FDF" w:rsidRDefault="00F97FDF" w:rsidP="00F97FDF">
      <w:pPr>
        <w:ind w:left="142" w:right="-2"/>
        <w:jc w:val="both"/>
      </w:pPr>
      <w:r>
        <w:t xml:space="preserve">      </w:t>
      </w:r>
      <w:proofErr w:type="gramStart"/>
      <w:r>
        <w:t>В соответствие с изменениями, внесенными в главу 31 «Земельный налог» Налогового кодекса Российской Федерации, Федеральными законами от 04.10.2014г.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от 04.11.2014г. №347-ФЗ «О внесений изменений в части</w:t>
      </w:r>
      <w:proofErr w:type="gramEnd"/>
      <w:r>
        <w:t xml:space="preserve"> первую и вторую Налогового кодекса Российской Федерации»  сельский Совет депутатов  муниципального образования «</w:t>
      </w:r>
      <w:proofErr w:type="spellStart"/>
      <w:r>
        <w:t>Ортолыкское</w:t>
      </w:r>
      <w:proofErr w:type="spellEnd"/>
      <w:r>
        <w:t xml:space="preserve"> сельское поселение»</w:t>
      </w:r>
    </w:p>
    <w:p w:rsidR="00F97FDF" w:rsidRPr="00B32F60" w:rsidRDefault="00F97FDF" w:rsidP="00F97FDF">
      <w:pPr>
        <w:ind w:left="142" w:right="707"/>
        <w:jc w:val="both"/>
        <w:rPr>
          <w:b/>
        </w:rPr>
      </w:pPr>
      <w:r w:rsidRPr="00B32F60">
        <w:rPr>
          <w:b/>
        </w:rPr>
        <w:t>РЕШИЛ:</w:t>
      </w:r>
    </w:p>
    <w:p w:rsidR="00F97FDF" w:rsidRDefault="00F97FDF" w:rsidP="00F97FDF">
      <w:pPr>
        <w:pStyle w:val="a6"/>
        <w:numPr>
          <w:ilvl w:val="0"/>
          <w:numId w:val="1"/>
        </w:numPr>
        <w:jc w:val="both"/>
      </w:pPr>
      <w:r w:rsidRPr="00B32F60">
        <w:t>Внести в решение сельского Совета депутатов муниципального образования «</w:t>
      </w:r>
      <w:proofErr w:type="spellStart"/>
      <w:r w:rsidRPr="00B32F60">
        <w:t>Ортолыкское</w:t>
      </w:r>
      <w:proofErr w:type="spellEnd"/>
      <w:r w:rsidRPr="00B32F60">
        <w:t xml:space="preserve"> сельское поселение» от 15.11.2010г. № 10-1 </w:t>
      </w:r>
      <w:r>
        <w:t>«</w:t>
      </w:r>
      <w:r w:rsidRPr="00B32F60">
        <w:t>О введении</w:t>
      </w:r>
      <w:r>
        <w:t xml:space="preserve"> </w:t>
      </w:r>
      <w:r w:rsidRPr="00B32F60">
        <w:t xml:space="preserve"> земельного налога на территории</w:t>
      </w:r>
      <w:r>
        <w:t xml:space="preserve"> </w:t>
      </w:r>
      <w:r w:rsidRPr="00B32F60">
        <w:t>муниципального образования</w:t>
      </w:r>
      <w:r>
        <w:t xml:space="preserve"> «</w:t>
      </w:r>
      <w:proofErr w:type="spellStart"/>
      <w:r>
        <w:t>О</w:t>
      </w:r>
      <w:r w:rsidRPr="00B32F60">
        <w:t>ртолыкское</w:t>
      </w:r>
      <w:proofErr w:type="spellEnd"/>
      <w:r w:rsidRPr="00B32F60">
        <w:t xml:space="preserve">  сельское поселение»</w:t>
      </w:r>
      <w:r>
        <w:t xml:space="preserve"> следующие изменения:</w:t>
      </w:r>
    </w:p>
    <w:p w:rsidR="00F97FDF" w:rsidRDefault="00F97FDF" w:rsidP="00F97FDF">
      <w:pPr>
        <w:pStyle w:val="a6"/>
        <w:numPr>
          <w:ilvl w:val="1"/>
          <w:numId w:val="1"/>
        </w:numPr>
        <w:jc w:val="both"/>
      </w:pPr>
      <w:r>
        <w:t>в пункте 2 после слов « порядок и сроки уплаты налога» дополнить словами « в отношении налогоплательщиков-организаций»;</w:t>
      </w:r>
    </w:p>
    <w:p w:rsidR="00F97FDF" w:rsidRDefault="00F97FDF" w:rsidP="00F97FDF">
      <w:pPr>
        <w:pStyle w:val="a6"/>
        <w:numPr>
          <w:ilvl w:val="1"/>
          <w:numId w:val="1"/>
        </w:numPr>
        <w:jc w:val="both"/>
      </w:pPr>
      <w:r>
        <w:t xml:space="preserve"> пункт 7.1. дополнить абзацем следующего содержания:</w:t>
      </w:r>
    </w:p>
    <w:p w:rsidR="00F97FDF" w:rsidRDefault="00F97FDF" w:rsidP="00F97FDF">
      <w:pPr>
        <w:pStyle w:val="a6"/>
        <w:ind w:left="1004"/>
        <w:jc w:val="both"/>
      </w:pPr>
      <w: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t>;»</w:t>
      </w:r>
      <w:proofErr w:type="gramEnd"/>
      <w:r>
        <w:t>;</w:t>
      </w:r>
    </w:p>
    <w:p w:rsidR="00F97FDF" w:rsidRDefault="00F97FDF" w:rsidP="00F97FDF">
      <w:pPr>
        <w:pStyle w:val="a6"/>
        <w:numPr>
          <w:ilvl w:val="1"/>
          <w:numId w:val="1"/>
        </w:numPr>
        <w:jc w:val="both"/>
      </w:pPr>
      <w:r>
        <w:t xml:space="preserve"> в пункте 8 исключить слова «и физических лиц, являющихся индивидуальными предпринимателями</w:t>
      </w:r>
      <w:proofErr w:type="gramStart"/>
      <w:r>
        <w:t>,»</w:t>
      </w:r>
      <w:proofErr w:type="gramEnd"/>
      <w:r>
        <w:t>;</w:t>
      </w:r>
    </w:p>
    <w:p w:rsidR="00F97FDF" w:rsidRDefault="00F97FDF" w:rsidP="00F97FDF">
      <w:pPr>
        <w:pStyle w:val="a6"/>
        <w:numPr>
          <w:ilvl w:val="1"/>
          <w:numId w:val="1"/>
        </w:numPr>
        <w:jc w:val="both"/>
      </w:pPr>
      <w:r>
        <w:t xml:space="preserve"> в пункте 9 исключить слова «и физических лиц, являющихся индивидуальными предпринимателями</w:t>
      </w:r>
      <w:proofErr w:type="gramStart"/>
      <w:r>
        <w:t>,»</w:t>
      </w:r>
      <w:proofErr w:type="gramEnd"/>
      <w:r>
        <w:t>;</w:t>
      </w:r>
    </w:p>
    <w:p w:rsidR="00F97FDF" w:rsidRDefault="00F97FDF" w:rsidP="00F97FDF">
      <w:pPr>
        <w:pStyle w:val="a6"/>
        <w:numPr>
          <w:ilvl w:val="1"/>
          <w:numId w:val="1"/>
        </w:numPr>
        <w:jc w:val="both"/>
      </w:pPr>
      <w:r>
        <w:t xml:space="preserve"> в пункте 10 исключить слова «и физических лиц, являющихся индивидуальными предпринимателями</w:t>
      </w:r>
      <w:proofErr w:type="gramStart"/>
      <w:r>
        <w:t>,»</w:t>
      </w:r>
      <w:proofErr w:type="gramEnd"/>
      <w:r>
        <w:t>;</w:t>
      </w:r>
    </w:p>
    <w:p w:rsidR="00F97FDF" w:rsidRDefault="00F97FDF" w:rsidP="00F97FDF">
      <w:pPr>
        <w:pStyle w:val="a6"/>
        <w:numPr>
          <w:ilvl w:val="1"/>
          <w:numId w:val="1"/>
        </w:numPr>
        <w:jc w:val="both"/>
      </w:pPr>
      <w:r>
        <w:t xml:space="preserve"> в пункте 11:</w:t>
      </w:r>
    </w:p>
    <w:p w:rsidR="00F97FDF" w:rsidRDefault="00F97FDF" w:rsidP="00F97FDF">
      <w:pPr>
        <w:pStyle w:val="a6"/>
        <w:ind w:left="1004"/>
        <w:jc w:val="both"/>
      </w:pPr>
      <w:r>
        <w:t xml:space="preserve">- абзац второй изложить в следующей редакции </w:t>
      </w:r>
      <w:proofErr w:type="gramStart"/>
      <w:r>
        <w:t>«-</w:t>
      </w:r>
      <w:proofErr w:type="gramEnd"/>
      <w:r>
        <w:t>налогоплательщиками – физическими лицами в соответствии с пунктом 1 статьи 397 Кодекса в срок не позднее 1 октября года, следующего за истекшим налоговым периодом;»;</w:t>
      </w:r>
    </w:p>
    <w:p w:rsidR="00F97FDF" w:rsidRDefault="00F97FDF" w:rsidP="00F97FDF">
      <w:pPr>
        <w:pStyle w:val="a6"/>
        <w:ind w:left="1004"/>
        <w:jc w:val="both"/>
      </w:pPr>
      <w:r>
        <w:t>- в абзаце третьем исключить слова «и физическими лицами, являющимися индивидуальными предпринимателями</w:t>
      </w:r>
      <w:proofErr w:type="gramStart"/>
      <w:r>
        <w:t>,»</w:t>
      </w:r>
      <w:proofErr w:type="gramEnd"/>
      <w:r>
        <w:t>;</w:t>
      </w:r>
    </w:p>
    <w:p w:rsidR="00F97FDF" w:rsidRPr="00F97FDF" w:rsidRDefault="00F97FDF" w:rsidP="00F97FDF">
      <w:pPr>
        <w:pStyle w:val="a6"/>
        <w:numPr>
          <w:ilvl w:val="1"/>
          <w:numId w:val="1"/>
        </w:numPr>
        <w:jc w:val="both"/>
      </w:pPr>
      <w:r w:rsidRPr="00F97FDF">
        <w:lastRenderedPageBreak/>
        <w:t xml:space="preserve"> исключить пункт 13.</w:t>
      </w:r>
    </w:p>
    <w:p w:rsidR="00F97FDF" w:rsidRPr="00F97FDF" w:rsidRDefault="00F97FDF" w:rsidP="00F97FDF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97FDF">
        <w:rPr>
          <w:color w:val="000000"/>
        </w:rPr>
        <w:t>Установить с 1 января 2016 года на территории муниципального образования "</w:t>
      </w:r>
      <w:proofErr w:type="spellStart"/>
      <w:r w:rsidRPr="00F97FDF">
        <w:rPr>
          <w:color w:val="000000"/>
        </w:rPr>
        <w:t>Ортолыкское</w:t>
      </w:r>
      <w:proofErr w:type="spellEnd"/>
      <w:r w:rsidRPr="00F97FDF">
        <w:rPr>
          <w:color w:val="000000"/>
        </w:rPr>
        <w:t xml:space="preserve"> сельское поселение" помимо льгот, установленных законодательством Российской Федерации, действие следующих видов льгот по земельному налогу:</w:t>
      </w:r>
    </w:p>
    <w:p w:rsidR="00F97FDF" w:rsidRPr="00F97FDF" w:rsidRDefault="00F97FDF" w:rsidP="00F97FDF">
      <w:pPr>
        <w:pStyle w:val="a6"/>
        <w:numPr>
          <w:ilvl w:val="0"/>
          <w:numId w:val="1"/>
        </w:numPr>
        <w:shd w:val="clear" w:color="auto" w:fill="FFFFFF"/>
        <w:spacing w:line="315" w:lineRule="atLeast"/>
        <w:jc w:val="both"/>
        <w:rPr>
          <w:color w:val="000000"/>
        </w:rPr>
      </w:pPr>
      <w:r w:rsidRPr="00F97FDF">
        <w:rPr>
          <w:color w:val="000000"/>
        </w:rPr>
        <w:t xml:space="preserve">Освободить полностью от уплаты земельного налога на территории </w:t>
      </w:r>
      <w:proofErr w:type="spellStart"/>
      <w:r>
        <w:rPr>
          <w:color w:val="000000"/>
        </w:rPr>
        <w:t>Ортолыкского</w:t>
      </w:r>
      <w:proofErr w:type="spellEnd"/>
      <w:r>
        <w:rPr>
          <w:color w:val="000000"/>
        </w:rPr>
        <w:t xml:space="preserve"> сельского </w:t>
      </w:r>
      <w:r w:rsidRPr="00F97FDF">
        <w:rPr>
          <w:color w:val="000000"/>
        </w:rPr>
        <w:t>поселения следующие категории физических лиц:</w:t>
      </w:r>
    </w:p>
    <w:p w:rsidR="00F97FDF" w:rsidRPr="00F97FDF" w:rsidRDefault="00F97FDF" w:rsidP="00F97FDF">
      <w:pPr>
        <w:pStyle w:val="a6"/>
        <w:shd w:val="clear" w:color="auto" w:fill="FFFFFF"/>
        <w:spacing w:line="315" w:lineRule="atLeast"/>
        <w:ind w:left="928"/>
        <w:jc w:val="both"/>
        <w:rPr>
          <w:color w:val="000000"/>
        </w:rPr>
      </w:pPr>
      <w:r w:rsidRPr="00F97FDF">
        <w:rPr>
          <w:color w:val="000000"/>
        </w:rPr>
        <w:t>- Герои Советского Союза;</w:t>
      </w:r>
    </w:p>
    <w:p w:rsidR="00F97FDF" w:rsidRPr="00F97FDF" w:rsidRDefault="00F97FDF" w:rsidP="00F97FDF">
      <w:pPr>
        <w:pStyle w:val="a6"/>
        <w:shd w:val="clear" w:color="auto" w:fill="FFFFFF"/>
        <w:spacing w:line="315" w:lineRule="atLeast"/>
        <w:ind w:left="928"/>
        <w:jc w:val="both"/>
        <w:rPr>
          <w:color w:val="000000"/>
        </w:rPr>
      </w:pPr>
      <w:r w:rsidRPr="00F97FDF">
        <w:rPr>
          <w:color w:val="000000"/>
        </w:rPr>
        <w:t>- Герои Российской Федерации;</w:t>
      </w:r>
    </w:p>
    <w:p w:rsidR="00F97FDF" w:rsidRDefault="00F97FDF" w:rsidP="00F97FDF">
      <w:pPr>
        <w:pStyle w:val="a6"/>
        <w:shd w:val="clear" w:color="auto" w:fill="FFFFFF"/>
        <w:spacing w:line="315" w:lineRule="atLeast"/>
        <w:ind w:left="928"/>
        <w:jc w:val="both"/>
        <w:rPr>
          <w:color w:val="000000"/>
        </w:rPr>
      </w:pPr>
      <w:r w:rsidRPr="00F97FDF">
        <w:rPr>
          <w:color w:val="000000"/>
        </w:rPr>
        <w:t xml:space="preserve">- </w:t>
      </w:r>
      <w:r>
        <w:rPr>
          <w:color w:val="000000"/>
        </w:rPr>
        <w:t>П</w:t>
      </w:r>
      <w:r w:rsidRPr="00F97FDF">
        <w:rPr>
          <w:color w:val="000000"/>
        </w:rPr>
        <w:t>олные кавалеры ордена Славы</w:t>
      </w:r>
      <w:r>
        <w:rPr>
          <w:color w:val="000000"/>
        </w:rPr>
        <w:t>;</w:t>
      </w:r>
    </w:p>
    <w:p w:rsidR="00F97FDF" w:rsidRDefault="00F97FDF" w:rsidP="00F97FDF">
      <w:pPr>
        <w:pStyle w:val="a6"/>
        <w:shd w:val="clear" w:color="auto" w:fill="FFFFFF"/>
        <w:spacing w:line="315" w:lineRule="atLeast"/>
        <w:ind w:left="928"/>
        <w:jc w:val="both"/>
        <w:rPr>
          <w:color w:val="000000"/>
        </w:rPr>
      </w:pPr>
      <w:r>
        <w:rPr>
          <w:color w:val="000000"/>
        </w:rPr>
        <w:t>- Труженики тыла;</w:t>
      </w:r>
    </w:p>
    <w:p w:rsidR="00F97FDF" w:rsidRPr="00F97FDF" w:rsidRDefault="00F97FDF" w:rsidP="00F97FDF">
      <w:pPr>
        <w:pStyle w:val="a6"/>
        <w:shd w:val="clear" w:color="auto" w:fill="FFFFFF"/>
        <w:spacing w:line="315" w:lineRule="atLeast"/>
        <w:ind w:left="928"/>
        <w:jc w:val="both"/>
        <w:rPr>
          <w:color w:val="000000"/>
        </w:rPr>
      </w:pPr>
      <w:r>
        <w:rPr>
          <w:color w:val="000000"/>
        </w:rPr>
        <w:t>- Дети войны</w:t>
      </w:r>
      <w:r w:rsidRPr="00F97FDF">
        <w:rPr>
          <w:color w:val="000000"/>
        </w:rPr>
        <w:t>.</w:t>
      </w:r>
    </w:p>
    <w:p w:rsidR="00F97FDF" w:rsidRDefault="00F97FDF" w:rsidP="00F97FDF">
      <w:pPr>
        <w:pStyle w:val="a6"/>
        <w:numPr>
          <w:ilvl w:val="0"/>
          <w:numId w:val="1"/>
        </w:numPr>
        <w:ind w:right="707"/>
        <w:jc w:val="both"/>
      </w:pPr>
      <w:r>
        <w:t>Настоящее решение вступает в силу не раннее чем по истечении одного месяца со дня его официального опубликования и не ранее первого числа очередного налогового периода по земельному налогу, за исключением подпунктов 1.1, 1.3-1.7 пункта 1 настоящего Решения.</w:t>
      </w:r>
    </w:p>
    <w:p w:rsidR="00F97FDF" w:rsidRDefault="00F97FDF" w:rsidP="00F97FDF">
      <w:pPr>
        <w:pStyle w:val="a6"/>
        <w:numPr>
          <w:ilvl w:val="0"/>
          <w:numId w:val="1"/>
        </w:numPr>
        <w:ind w:right="707"/>
        <w:jc w:val="both"/>
      </w:pPr>
      <w:r>
        <w:t>Подпункты 1.1, 1.3-1.7 пункта 1 настоящего Решения вступают в силу после дня его официального опубликования и распространяют свое действие на правоотношения, возникшие с 1 января 2015 года</w:t>
      </w:r>
    </w:p>
    <w:p w:rsidR="00F97FDF" w:rsidRDefault="00F97FDF" w:rsidP="00F97FDF">
      <w:pPr>
        <w:ind w:left="142" w:right="707"/>
      </w:pPr>
    </w:p>
    <w:p w:rsidR="00F97FDF" w:rsidRDefault="00F97FDF" w:rsidP="00F97FDF">
      <w:pPr>
        <w:jc w:val="both"/>
      </w:pPr>
    </w:p>
    <w:p w:rsidR="00F97FDF" w:rsidRDefault="00F97FDF" w:rsidP="00F97FDF">
      <w:pPr>
        <w:jc w:val="both"/>
      </w:pPr>
    </w:p>
    <w:p w:rsidR="00F97FDF" w:rsidRDefault="00F97FDF" w:rsidP="00F97FDF">
      <w:pPr>
        <w:jc w:val="both"/>
        <w:rPr>
          <w:b/>
        </w:rPr>
      </w:pPr>
      <w:r>
        <w:rPr>
          <w:b/>
        </w:rPr>
        <w:t xml:space="preserve">Глава муниципального образования </w:t>
      </w:r>
    </w:p>
    <w:p w:rsidR="00F97FDF" w:rsidRDefault="00F97FDF" w:rsidP="00F97FDF">
      <w:pPr>
        <w:jc w:val="both"/>
        <w:rPr>
          <w:b/>
        </w:rPr>
      </w:pPr>
      <w:proofErr w:type="spellStart"/>
      <w:r>
        <w:rPr>
          <w:b/>
        </w:rPr>
        <w:t>Ортолыкское</w:t>
      </w:r>
      <w:proofErr w:type="spellEnd"/>
      <w:r>
        <w:rPr>
          <w:b/>
        </w:rPr>
        <w:t xml:space="preserve"> сельское поселение                                                              </w:t>
      </w:r>
      <w:proofErr w:type="spellStart"/>
      <w:r>
        <w:rPr>
          <w:b/>
          <w:color w:val="000000"/>
        </w:rPr>
        <w:t>А.К.Яданов</w:t>
      </w:r>
      <w:proofErr w:type="spellEnd"/>
    </w:p>
    <w:p w:rsidR="00A05267" w:rsidRDefault="00A05267"/>
    <w:sectPr w:rsidR="00A05267" w:rsidSect="00B32F60">
      <w:headerReference w:type="even" r:id="rId5"/>
      <w:headerReference w:type="default" r:id="rId6"/>
      <w:pgSz w:w="11906" w:h="16838" w:code="9"/>
      <w:pgMar w:top="1134" w:right="849" w:bottom="1134" w:left="1560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F97FDF" w:rsidP="00FF3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0A" w:rsidRDefault="00F97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F97FDF" w:rsidP="00C731CD">
    <w:pPr>
      <w:pStyle w:val="a3"/>
      <w:framePr w:wrap="around" w:vAnchor="text" w:hAnchor="page" w:x="6145" w:y="43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0D0A" w:rsidRDefault="00F97F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36FF"/>
    <w:multiLevelType w:val="multilevel"/>
    <w:tmpl w:val="87D203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DF"/>
    <w:rsid w:val="00A05267"/>
    <w:rsid w:val="00A85995"/>
    <w:rsid w:val="00F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7FDF"/>
  </w:style>
  <w:style w:type="paragraph" w:styleId="a6">
    <w:name w:val="List Paragraph"/>
    <w:basedOn w:val="a"/>
    <w:uiPriority w:val="34"/>
    <w:qFormat/>
    <w:rsid w:val="00F97F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7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2015-05-07T14:26:00Z</cp:lastPrinted>
  <dcterms:created xsi:type="dcterms:W3CDTF">2015-05-07T14:17:00Z</dcterms:created>
  <dcterms:modified xsi:type="dcterms:W3CDTF">2015-05-07T14:26:00Z</dcterms:modified>
</cp:coreProperties>
</file>